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E345D" w14:textId="77777777" w:rsidR="0049673F" w:rsidRPr="0049673F" w:rsidRDefault="0049673F" w:rsidP="0049673F">
      <w:pPr>
        <w:rPr>
          <w:b/>
          <w:bCs/>
          <w:lang w:val="en-US"/>
        </w:rPr>
      </w:pPr>
      <w:r w:rsidRPr="0049673F">
        <w:rPr>
          <w:b/>
          <w:bCs/>
          <w:lang w:val="en-US"/>
        </w:rPr>
        <w:t>Bring EA SPORTS FC™ 26 to the Big Screen with XGIMI Projectors</w:t>
      </w:r>
    </w:p>
    <w:p w14:paraId="781A5B64" w14:textId="77777777" w:rsidR="0049673F" w:rsidRPr="0049673F" w:rsidRDefault="0049673F" w:rsidP="0049673F">
      <w:pPr>
        <w:rPr>
          <w:lang w:val="en-US"/>
        </w:rPr>
      </w:pPr>
      <w:r w:rsidRPr="0049673F">
        <w:rPr>
          <w:lang w:val="en-US"/>
        </w:rPr>
        <w:t>EA SPORTS FC™ 26 is all about emotion and shared football moments and at XGIMI, we believe those moments deserve a bigger stage. Whether you are playing with friends, competing online or enjoying the atmosphere of a full match experience at home, big-screen projection can make every game feel more immersive.</w:t>
      </w:r>
    </w:p>
    <w:p w14:paraId="263109E2" w14:textId="62C9686E" w:rsidR="0049673F" w:rsidRPr="0049673F" w:rsidRDefault="0049673F" w:rsidP="0049673F">
      <w:pPr>
        <w:rPr>
          <w:lang w:val="en-US"/>
        </w:rPr>
      </w:pPr>
      <w:r w:rsidRPr="0049673F">
        <w:rPr>
          <w:lang w:val="en-US"/>
        </w:rPr>
        <w:t>With our latest gaming campaign, XGIMI is bringing that vision to life through projector bundles, and dedicated fan activations. The result is a new way to experience</w:t>
      </w:r>
      <w:r w:rsidR="00493D62">
        <w:rPr>
          <w:lang w:val="en-US"/>
        </w:rPr>
        <w:t xml:space="preserve"> EA Sports FC 26</w:t>
      </w:r>
      <w:r w:rsidRPr="0049673F">
        <w:rPr>
          <w:lang w:val="en-US"/>
        </w:rPr>
        <w:t>: bigger, bolder and more cinematic than ever.</w:t>
      </w:r>
    </w:p>
    <w:p w14:paraId="524727DA" w14:textId="77777777" w:rsidR="0049673F" w:rsidRPr="0049673F" w:rsidRDefault="0049673F" w:rsidP="0049673F">
      <w:pPr>
        <w:rPr>
          <w:b/>
          <w:bCs/>
          <w:lang w:val="en-US"/>
        </w:rPr>
      </w:pPr>
      <w:r w:rsidRPr="0049673F">
        <w:rPr>
          <w:b/>
          <w:bCs/>
          <w:lang w:val="en-US"/>
        </w:rPr>
        <w:t>A Bigger Way to Play</w:t>
      </w:r>
    </w:p>
    <w:p w14:paraId="0ED0AF10" w14:textId="306092C3" w:rsidR="0049673F" w:rsidRPr="0049673F" w:rsidRDefault="0049673F" w:rsidP="0049673F">
      <w:pPr>
        <w:rPr>
          <w:lang w:val="en-US"/>
        </w:rPr>
      </w:pPr>
      <w:r w:rsidRPr="0049673F">
        <w:rPr>
          <w:lang w:val="en-US"/>
        </w:rPr>
        <w:t xml:space="preserve">Gaming is no longer a solo experience confined to a desk or a small screen. Today, </w:t>
      </w:r>
      <w:r w:rsidR="00493D62" w:rsidRPr="0049673F">
        <w:rPr>
          <w:lang w:val="en-US"/>
        </w:rPr>
        <w:t>football</w:t>
      </w:r>
      <w:r w:rsidRPr="0049673F">
        <w:rPr>
          <w:lang w:val="en-US"/>
        </w:rPr>
        <w:t xml:space="preserve"> is social. It happens in living rooms, during tournaments with friends, at creator events, and during matchday gatherings where everyone wants to be part of the action.</w:t>
      </w:r>
    </w:p>
    <w:p w14:paraId="76D8BC9F" w14:textId="77777777" w:rsidR="0049673F" w:rsidRPr="0049673F" w:rsidRDefault="0049673F" w:rsidP="0049673F">
      <w:pPr>
        <w:rPr>
          <w:lang w:val="en-US"/>
        </w:rPr>
      </w:pPr>
      <w:r w:rsidRPr="0049673F">
        <w:rPr>
          <w:lang w:val="en-US"/>
        </w:rPr>
        <w:t>XGIMI projectors are designed for exactly these moments. With stunning visuals, ultra-large screen sizes and smooth performance, they make it easy to transform almost any space into a more immersive environment for gaming and entertainment.</w:t>
      </w:r>
    </w:p>
    <w:p w14:paraId="73C9085C" w14:textId="77777777" w:rsidR="0049673F" w:rsidRPr="0049673F" w:rsidRDefault="0049673F" w:rsidP="0049673F">
      <w:pPr>
        <w:rPr>
          <w:lang w:val="en-US"/>
        </w:rPr>
      </w:pPr>
      <w:r w:rsidRPr="0049673F">
        <w:rPr>
          <w:lang w:val="en-US"/>
        </w:rPr>
        <w:t xml:space="preserve">Whether you are setting up for a casual evening match or a full weekend tournament, projecting your game onto a much larger screen changes the feeling entirely. Every pass, </w:t>
      </w:r>
      <w:proofErr w:type="gramStart"/>
      <w:r w:rsidRPr="0049673F">
        <w:rPr>
          <w:lang w:val="en-US"/>
        </w:rPr>
        <w:t>every tackle and every</w:t>
      </w:r>
      <w:proofErr w:type="gramEnd"/>
      <w:r w:rsidRPr="0049673F">
        <w:rPr>
          <w:lang w:val="en-US"/>
        </w:rPr>
        <w:t xml:space="preserve"> goal </w:t>
      </w:r>
      <w:proofErr w:type="gramStart"/>
      <w:r w:rsidRPr="0049673F">
        <w:rPr>
          <w:lang w:val="en-US"/>
        </w:rPr>
        <w:t>becomes</w:t>
      </w:r>
      <w:proofErr w:type="gramEnd"/>
      <w:r w:rsidRPr="0049673F">
        <w:rPr>
          <w:lang w:val="en-US"/>
        </w:rPr>
        <w:t xml:space="preserve"> more dramatic, more visible and more fun to share.</w:t>
      </w:r>
    </w:p>
    <w:p w14:paraId="0252A125" w14:textId="77777777" w:rsidR="0049673F" w:rsidRPr="0049673F" w:rsidRDefault="0049673F" w:rsidP="0049673F">
      <w:pPr>
        <w:rPr>
          <w:b/>
          <w:bCs/>
          <w:lang w:val="en-US"/>
        </w:rPr>
      </w:pPr>
      <w:r w:rsidRPr="0049673F">
        <w:rPr>
          <w:b/>
          <w:bCs/>
          <w:lang w:val="en-US"/>
        </w:rPr>
        <w:t>Featured XGIMI Gaming Projectors for the Campaign</w:t>
      </w:r>
    </w:p>
    <w:p w14:paraId="36FCB553" w14:textId="77777777" w:rsidR="0049673F" w:rsidRPr="0049673F" w:rsidRDefault="0049673F" w:rsidP="0049673F">
      <w:pPr>
        <w:rPr>
          <w:lang w:val="en-US"/>
        </w:rPr>
      </w:pPr>
      <w:r w:rsidRPr="0049673F">
        <w:rPr>
          <w:lang w:val="en-US"/>
        </w:rPr>
        <w:t>This campaign highlights a selection of XGIMI products built to support immersive football gaming experiences:</w:t>
      </w:r>
    </w:p>
    <w:p w14:paraId="17C5036E" w14:textId="77777777" w:rsidR="0049673F" w:rsidRPr="0049673F" w:rsidRDefault="0049673F" w:rsidP="0049673F">
      <w:pPr>
        <w:rPr>
          <w:b/>
          <w:bCs/>
        </w:rPr>
      </w:pPr>
      <w:r w:rsidRPr="0049673F">
        <w:rPr>
          <w:b/>
          <w:bCs/>
        </w:rPr>
        <w:t xml:space="preserve">1. HORIZON 20 Series 4K Gaming </w:t>
      </w:r>
      <w:proofErr w:type="spellStart"/>
      <w:r w:rsidRPr="0049673F">
        <w:rPr>
          <w:b/>
          <w:bCs/>
        </w:rPr>
        <w:t>Projectors</w:t>
      </w:r>
      <w:proofErr w:type="spellEnd"/>
    </w:p>
    <w:p w14:paraId="23D465A5" w14:textId="44773D4C" w:rsidR="0049673F" w:rsidRPr="00493D62" w:rsidRDefault="0049673F" w:rsidP="0049673F">
      <w:pPr>
        <w:numPr>
          <w:ilvl w:val="0"/>
          <w:numId w:val="1"/>
        </w:numPr>
        <w:rPr>
          <w:lang w:val="en-US"/>
        </w:rPr>
      </w:pPr>
      <w:r w:rsidRPr="0049673F">
        <w:rPr>
          <w:lang w:val="en-US"/>
        </w:rPr>
        <w:t>Including</w:t>
      </w:r>
      <w:r w:rsidR="00493D62">
        <w:rPr>
          <w:lang w:val="en-US"/>
        </w:rPr>
        <w:t xml:space="preserve"> HORIZON 20 Max</w:t>
      </w:r>
      <w:r w:rsidRPr="0049673F">
        <w:rPr>
          <w:lang w:val="en-US"/>
        </w:rPr>
        <w:t xml:space="preserve"> HORIZON 20 Pro, and HORIZON 20</w:t>
      </w:r>
    </w:p>
    <w:p w14:paraId="264C3A98" w14:textId="77777777" w:rsidR="0049673F" w:rsidRPr="0049673F" w:rsidRDefault="0049673F" w:rsidP="0049673F">
      <w:pPr>
        <w:rPr>
          <w:lang w:val="en-US"/>
        </w:rPr>
      </w:pPr>
      <w:r w:rsidRPr="0049673F">
        <w:rPr>
          <w:lang w:val="en-US"/>
        </w:rPr>
        <w:t>For players looking for premium big-screen performance, the HORIZON 20 Series delivers the scale and responsiveness needed for a more competitive and cinematic experience. With projection sizes up to 300 inches, low latency and smooth gameplay support, it is ideal for football gaming sessions that deserve maximum impact.</w:t>
      </w:r>
    </w:p>
    <w:p w14:paraId="55708FEA" w14:textId="77777777" w:rsidR="0049673F" w:rsidRPr="0049673F" w:rsidRDefault="0049673F" w:rsidP="0049673F">
      <w:pPr>
        <w:rPr>
          <w:b/>
          <w:bCs/>
          <w:lang w:val="en-US"/>
        </w:rPr>
      </w:pPr>
      <w:r w:rsidRPr="0049673F">
        <w:rPr>
          <w:b/>
          <w:bCs/>
          <w:lang w:val="en-US"/>
        </w:rPr>
        <w:t xml:space="preserve">2. </w:t>
      </w:r>
      <w:proofErr w:type="spellStart"/>
      <w:r w:rsidRPr="0049673F">
        <w:rPr>
          <w:b/>
          <w:bCs/>
          <w:lang w:val="en-US"/>
        </w:rPr>
        <w:t>MoGo</w:t>
      </w:r>
      <w:proofErr w:type="spellEnd"/>
      <w:r w:rsidRPr="0049673F">
        <w:rPr>
          <w:b/>
          <w:bCs/>
          <w:lang w:val="en-US"/>
        </w:rPr>
        <w:t xml:space="preserve"> 4 Bundle Outdoor Collection with Screen and Stand</w:t>
      </w:r>
    </w:p>
    <w:p w14:paraId="5A4DF4C6" w14:textId="77777777" w:rsidR="0049673F" w:rsidRPr="0049673F" w:rsidRDefault="0049673F" w:rsidP="0049673F">
      <w:pPr>
        <w:rPr>
          <w:lang w:val="en-US"/>
        </w:rPr>
      </w:pPr>
      <w:r w:rsidRPr="0049673F">
        <w:rPr>
          <w:lang w:val="en-US"/>
        </w:rPr>
        <w:t xml:space="preserve">Compact, flexible and easy to set up, the </w:t>
      </w:r>
      <w:proofErr w:type="spellStart"/>
      <w:r w:rsidRPr="0049673F">
        <w:rPr>
          <w:lang w:val="en-US"/>
        </w:rPr>
        <w:t>MoGo</w:t>
      </w:r>
      <w:proofErr w:type="spellEnd"/>
      <w:r w:rsidRPr="0049673F">
        <w:rPr>
          <w:lang w:val="en-US"/>
        </w:rPr>
        <w:t xml:space="preserve"> 4 Bundle is a strong option for users who want portability without giving up the fun of a bigger screen. It is perfect for casual gaming nights, shared spaces and spontaneous play sessions.</w:t>
      </w:r>
    </w:p>
    <w:p w14:paraId="7BB437ED" w14:textId="77777777" w:rsidR="0049673F" w:rsidRPr="0049673F" w:rsidRDefault="0049673F" w:rsidP="0049673F">
      <w:pPr>
        <w:rPr>
          <w:b/>
          <w:bCs/>
          <w:lang w:val="en-US"/>
        </w:rPr>
      </w:pPr>
      <w:r w:rsidRPr="0049673F">
        <w:rPr>
          <w:b/>
          <w:bCs/>
          <w:lang w:val="en-US"/>
        </w:rPr>
        <w:t>3. Vibe One (Battery Powered) Portable LED Projector</w:t>
      </w:r>
    </w:p>
    <w:p w14:paraId="4BD283CC" w14:textId="7ECA8740" w:rsidR="0049673F" w:rsidRPr="0049673F" w:rsidRDefault="0049673F" w:rsidP="0049673F">
      <w:pPr>
        <w:rPr>
          <w:lang w:val="en-US"/>
        </w:rPr>
      </w:pPr>
      <w:r w:rsidRPr="0049673F">
        <w:rPr>
          <w:lang w:val="en-US"/>
        </w:rPr>
        <w:t>The</w:t>
      </w:r>
      <w:r w:rsidR="00493D62">
        <w:rPr>
          <w:lang w:val="en-US"/>
        </w:rPr>
        <w:t xml:space="preserve"> Vibe One (Battery Powered) </w:t>
      </w:r>
      <w:r w:rsidRPr="0049673F">
        <w:rPr>
          <w:lang w:val="en-US"/>
        </w:rPr>
        <w:t>brings together style, convenience and entertainment in one streamlined setup, making it a great fit for users who want a simple way to enjoy football gaming and content on a larger scale.</w:t>
      </w:r>
    </w:p>
    <w:p w14:paraId="6DA762EC" w14:textId="77777777" w:rsidR="0049673F" w:rsidRPr="0049673F" w:rsidRDefault="0049673F" w:rsidP="0049673F">
      <w:pPr>
        <w:rPr>
          <w:b/>
          <w:bCs/>
          <w:lang w:val="en-US"/>
        </w:rPr>
      </w:pPr>
      <w:r w:rsidRPr="0049673F">
        <w:rPr>
          <w:b/>
          <w:bCs/>
          <w:lang w:val="en-US"/>
        </w:rPr>
        <w:lastRenderedPageBreak/>
        <w:t>Designed for Shared Entertainment</w:t>
      </w:r>
    </w:p>
    <w:p w14:paraId="498AE9C6" w14:textId="19E1BD14" w:rsidR="0049673F" w:rsidRPr="0049673F" w:rsidRDefault="0049673F" w:rsidP="0049673F">
      <w:pPr>
        <w:rPr>
          <w:lang w:val="en-US"/>
        </w:rPr>
      </w:pPr>
      <w:r w:rsidRPr="0049673F">
        <w:rPr>
          <w:lang w:val="en-US"/>
        </w:rPr>
        <w:t>At XGIMI, we believe entertainment is better when it is shared. That is especially true for football, where the energy of the experience comes from reacting together, competing together and celebrating together.</w:t>
      </w:r>
    </w:p>
    <w:p w14:paraId="71373C73" w14:textId="77777777" w:rsidR="0049673F" w:rsidRPr="0049673F" w:rsidRDefault="0049673F" w:rsidP="0049673F">
      <w:pPr>
        <w:rPr>
          <w:lang w:val="en-US"/>
        </w:rPr>
      </w:pPr>
      <w:r w:rsidRPr="0049673F">
        <w:rPr>
          <w:lang w:val="en-US"/>
        </w:rPr>
        <w:t xml:space="preserve">Projectors bring a different dimension to that experience. They create a more open, social and flexible setup that fits the way people </w:t>
      </w:r>
      <w:proofErr w:type="gramStart"/>
      <w:r w:rsidRPr="0049673F">
        <w:rPr>
          <w:lang w:val="en-US"/>
        </w:rPr>
        <w:t>actually play</w:t>
      </w:r>
      <w:proofErr w:type="gramEnd"/>
      <w:r w:rsidRPr="0049673F">
        <w:rPr>
          <w:lang w:val="en-US"/>
        </w:rPr>
        <w:t xml:space="preserve"> today. More than just a larger picture, they turn the room into part of the experience.</w:t>
      </w:r>
    </w:p>
    <w:p w14:paraId="0344ACD4" w14:textId="77777777" w:rsidR="000705FE" w:rsidRPr="0049673F" w:rsidRDefault="000705FE">
      <w:pPr>
        <w:rPr>
          <w:lang w:val="en-US"/>
        </w:rPr>
      </w:pPr>
    </w:p>
    <w:sectPr w:rsidR="000705FE" w:rsidRPr="004967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335C7"/>
    <w:multiLevelType w:val="multilevel"/>
    <w:tmpl w:val="B08E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7517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73F"/>
    <w:rsid w:val="000705FE"/>
    <w:rsid w:val="00493D62"/>
    <w:rsid w:val="0049673F"/>
    <w:rsid w:val="0078246E"/>
    <w:rsid w:val="00B8139B"/>
    <w:rsid w:val="00D9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B858"/>
  <w15:chartTrackingRefBased/>
  <w15:docId w15:val="{DC67C8B2-2700-4C41-A9FA-E12470BC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967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967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967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967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967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967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967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967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967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967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967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967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9673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9673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9673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9673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9673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967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967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967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967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967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967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9673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9673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9673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967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9673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9673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9673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673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493D6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Skogvall</dc:creator>
  <cp:keywords/>
  <dc:description/>
  <cp:lastModifiedBy>Bengt Skogvall</cp:lastModifiedBy>
  <cp:revision>1</cp:revision>
  <dcterms:created xsi:type="dcterms:W3CDTF">2026-04-29T07:23:00Z</dcterms:created>
  <dcterms:modified xsi:type="dcterms:W3CDTF">2026-04-29T13:10:00Z</dcterms:modified>
</cp:coreProperties>
</file>